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056B3" w14:textId="62D1FC6C" w:rsidR="00727196" w:rsidRPr="005451B4" w:rsidRDefault="00A07341" w:rsidP="005E4D5D">
      <w:pPr>
        <w:suppressAutoHyphens/>
        <w:spacing w:line="360" w:lineRule="auto"/>
        <w:jc w:val="both"/>
        <w:rPr>
          <w:rFonts w:ascii="Book Antiqua" w:hAnsi="Book Antiqua"/>
          <w:sz w:val="22"/>
          <w:szCs w:val="22"/>
          <w:lang w:val="es-AR"/>
        </w:rPr>
      </w:pPr>
      <w:bookmarkStart w:id="0" w:name="_GoBack"/>
      <w:bookmarkEnd w:id="0"/>
      <w:r w:rsidRPr="00E908B9">
        <w:rPr>
          <w:b/>
          <w:u w:val="single"/>
        </w:rPr>
        <w:t xml:space="preserve">ACTA DE DIRECTORIO Nº </w:t>
      </w:r>
      <w:r>
        <w:rPr>
          <w:b/>
          <w:u w:val="single"/>
          <w:lang w:val="es-AR"/>
        </w:rPr>
        <w:t>468</w:t>
      </w:r>
      <w:r w:rsidRPr="005E4D5D">
        <w:rPr>
          <w:b/>
          <w:lang w:val="es-AR"/>
        </w:rPr>
        <w:t>:</w:t>
      </w:r>
      <w:r w:rsidRPr="00E908B9">
        <w:rPr>
          <w:lang w:val="es-AR"/>
        </w:rPr>
        <w:t xml:space="preserve"> En la Ciudad Autónoma de Buenos Aires, a</w:t>
      </w:r>
      <w:r>
        <w:rPr>
          <w:lang w:val="es-AR"/>
        </w:rPr>
        <w:t>l</w:t>
      </w:r>
      <w:r w:rsidRPr="00E908B9">
        <w:rPr>
          <w:lang w:val="es-AR"/>
        </w:rPr>
        <w:t xml:space="preserve"> </w:t>
      </w:r>
      <w:r>
        <w:rPr>
          <w:lang w:val="es-AR"/>
        </w:rPr>
        <w:t>01</w:t>
      </w:r>
      <w:r w:rsidRPr="00E908B9">
        <w:rPr>
          <w:lang w:val="es-AR"/>
        </w:rPr>
        <w:t xml:space="preserve"> día del mes de </w:t>
      </w:r>
      <w:r>
        <w:rPr>
          <w:lang w:val="es-AR"/>
        </w:rPr>
        <w:t>abril</w:t>
      </w:r>
      <w:r w:rsidRPr="00E908B9">
        <w:rPr>
          <w:lang w:val="es-AR"/>
        </w:rPr>
        <w:t xml:space="preserve"> de 201</w:t>
      </w:r>
      <w:r>
        <w:rPr>
          <w:lang w:val="es-AR"/>
        </w:rPr>
        <w:t>9</w:t>
      </w:r>
      <w:r w:rsidRPr="00E908B9">
        <w:rPr>
          <w:lang w:val="es-AR"/>
        </w:rPr>
        <w:t xml:space="preserve">, siendo </w:t>
      </w:r>
      <w:r w:rsidRPr="00691C78">
        <w:rPr>
          <w:lang w:val="es-AR"/>
        </w:rPr>
        <w:t xml:space="preserve">las </w:t>
      </w:r>
      <w:r w:rsidRPr="009862E8">
        <w:rPr>
          <w:lang w:val="es-AR"/>
        </w:rPr>
        <w:t>1</w:t>
      </w:r>
      <w:r>
        <w:rPr>
          <w:lang w:val="es-AR"/>
        </w:rPr>
        <w:t>2</w:t>
      </w:r>
      <w:r w:rsidR="0023195F">
        <w:rPr>
          <w:lang w:val="es-AR"/>
        </w:rPr>
        <w:t>:</w:t>
      </w:r>
      <w:r w:rsidRPr="009862E8">
        <w:rPr>
          <w:lang w:val="es-AR"/>
        </w:rPr>
        <w:t>00 horas</w:t>
      </w:r>
      <w:r w:rsidRPr="00691C78">
        <w:rPr>
          <w:lang w:val="es-AR"/>
        </w:rPr>
        <w:t>,</w:t>
      </w:r>
      <w:r w:rsidRPr="00E908B9">
        <w:rPr>
          <w:lang w:val="es-AR"/>
        </w:rPr>
        <w:t xml:space="preserve"> en la sede social de </w:t>
      </w:r>
      <w:r w:rsidRPr="00E908B9">
        <w:rPr>
          <w:b/>
          <w:lang w:val="es-AR"/>
        </w:rPr>
        <w:t>BNP Paribas Investment Partners Argentina S.A. Sociedad Gerente de Fondos Comunes de Inversión</w:t>
      </w:r>
      <w:r w:rsidRPr="00E908B9">
        <w:rPr>
          <w:lang w:val="es-AR"/>
        </w:rPr>
        <w:t xml:space="preserve"> (la “</w:t>
      </w:r>
      <w:r w:rsidRPr="00E908B9">
        <w:rPr>
          <w:u w:val="single"/>
          <w:lang w:val="es-AR"/>
        </w:rPr>
        <w:t>Sociedad</w:t>
      </w:r>
      <w:r>
        <w:rPr>
          <w:lang w:val="es-AR"/>
        </w:rPr>
        <w:t>”), sita en Carlos Pellegrini 855, piso 9, Oficina A de la Ciudad Autónoma de Buenos Aires</w:t>
      </w:r>
      <w:r w:rsidRPr="00E908B9">
        <w:rPr>
          <w:lang w:val="es-AR"/>
        </w:rPr>
        <w:t xml:space="preserve">, se reúnen los Señores Directores de la Sociedad que firman al pie de la presente acta, contándose además con la presencia de </w:t>
      </w:r>
      <w:r>
        <w:rPr>
          <w:lang w:val="es-AR"/>
        </w:rPr>
        <w:t>un miembro</w:t>
      </w:r>
      <w:r w:rsidRPr="00C60D0B">
        <w:rPr>
          <w:lang w:val="es-AR"/>
        </w:rPr>
        <w:t xml:space="preserve"> de la Comisión Fiscalizadora</w:t>
      </w:r>
      <w:r>
        <w:rPr>
          <w:lang w:val="es-AR"/>
        </w:rPr>
        <w:t>.</w:t>
      </w:r>
      <w:r w:rsidRPr="00E908B9">
        <w:rPr>
          <w:lang w:val="es-AR"/>
        </w:rPr>
        <w:t xml:space="preserve"> Preside la reunión el Sr. </w:t>
      </w:r>
      <w:r>
        <w:rPr>
          <w:lang w:val="es-AR"/>
        </w:rPr>
        <w:t>Carlos</w:t>
      </w:r>
      <w:r w:rsidR="0023195F">
        <w:rPr>
          <w:lang w:val="es-AR"/>
        </w:rPr>
        <w:t xml:space="preserve"> A.</w:t>
      </w:r>
      <w:r>
        <w:rPr>
          <w:lang w:val="es-AR"/>
        </w:rPr>
        <w:t xml:space="preserve"> Curi</w:t>
      </w:r>
      <w:r w:rsidRPr="00E908B9">
        <w:rPr>
          <w:lang w:val="es-AR"/>
        </w:rPr>
        <w:t xml:space="preserve"> en su carácter de </w:t>
      </w:r>
      <w:r>
        <w:rPr>
          <w:lang w:val="es-AR"/>
        </w:rPr>
        <w:t>Presidente</w:t>
      </w:r>
      <w:r w:rsidRPr="00E908B9">
        <w:rPr>
          <w:lang w:val="es-AR"/>
        </w:rPr>
        <w:t xml:space="preserve">, quien toma la palabra y </w:t>
      </w:r>
      <w:r w:rsidR="00C42B21">
        <w:rPr>
          <w:lang w:val="es-AR"/>
        </w:rPr>
        <w:t>pone a consideración de los presentes el primer punto del Orden del Día</w:t>
      </w:r>
      <w:r>
        <w:rPr>
          <w:lang w:val="es-AR"/>
        </w:rPr>
        <w:t xml:space="preserve">: </w:t>
      </w:r>
      <w:r w:rsidRPr="00A07341">
        <w:rPr>
          <w:b/>
          <w:lang w:val="es-AR"/>
        </w:rPr>
        <w:t xml:space="preserve">1) </w:t>
      </w:r>
      <w:r w:rsidR="00C42B21" w:rsidRPr="005E4D5D">
        <w:rPr>
          <w:rFonts w:ascii="Book Antiqua" w:hAnsi="Book Antiqua"/>
          <w:b/>
          <w:sz w:val="22"/>
          <w:szCs w:val="22"/>
          <w:u w:val="single"/>
          <w:lang w:val="es-AR"/>
        </w:rPr>
        <w:t>Ratificación del texto definitivo de las cláusulas particulares del reglamento de gestión correspondiente al fondo común de inversión optimum renta fija dólares ii fci (el “</w:t>
      </w:r>
      <w:r w:rsidR="00C42B21">
        <w:rPr>
          <w:rFonts w:ascii="Book Antiqua" w:hAnsi="Book Antiqua"/>
          <w:b/>
          <w:sz w:val="22"/>
          <w:szCs w:val="22"/>
          <w:u w:val="single"/>
          <w:lang w:val="es-AR"/>
        </w:rPr>
        <w:t>F</w:t>
      </w:r>
      <w:r w:rsidR="00C42B21" w:rsidRPr="005E4D5D">
        <w:rPr>
          <w:rFonts w:ascii="Book Antiqua" w:hAnsi="Book Antiqua"/>
          <w:b/>
          <w:sz w:val="22"/>
          <w:szCs w:val="22"/>
          <w:u w:val="single"/>
          <w:lang w:val="es-AR"/>
        </w:rPr>
        <w:t>ondo”).</w:t>
      </w:r>
      <w:r w:rsidR="00727196" w:rsidRPr="00930470">
        <w:rPr>
          <w:rFonts w:ascii="Book Antiqua" w:hAnsi="Book Antiqua"/>
          <w:sz w:val="22"/>
          <w:szCs w:val="22"/>
          <w:lang w:val="es-AR"/>
        </w:rPr>
        <w:t xml:space="preserve"> Toma la palabra el Sr. Presidente quien manifiesta que, como es de conocimiento de los Sres. Directores, la Comisión Nacional de Valores (la “</w:t>
      </w:r>
      <w:r w:rsidR="00727196" w:rsidRPr="005E4D5D">
        <w:rPr>
          <w:rFonts w:ascii="Book Antiqua" w:hAnsi="Book Antiqua"/>
          <w:sz w:val="22"/>
          <w:szCs w:val="22"/>
          <w:u w:val="single"/>
          <w:lang w:val="es-AR"/>
        </w:rPr>
        <w:t>Comisión</w:t>
      </w:r>
      <w:r w:rsidR="00727196" w:rsidRPr="00930470">
        <w:rPr>
          <w:rFonts w:ascii="Book Antiqua" w:hAnsi="Book Antiqua"/>
          <w:sz w:val="22"/>
          <w:szCs w:val="22"/>
          <w:lang w:val="es-AR"/>
        </w:rPr>
        <w:t>”), mediante</w:t>
      </w:r>
      <w:r w:rsidR="00E60201" w:rsidRPr="00E60201">
        <w:rPr>
          <w:rFonts w:ascii="Book Antiqua" w:hAnsi="Book Antiqua"/>
          <w:sz w:val="22"/>
          <w:szCs w:val="22"/>
          <w:lang w:val="es-AR"/>
        </w:rPr>
        <w:t xml:space="preserve"> Resolución N° RESFC-201</w:t>
      </w:r>
      <w:r w:rsidR="00E60201">
        <w:rPr>
          <w:rFonts w:ascii="Book Antiqua" w:hAnsi="Book Antiqua"/>
          <w:sz w:val="22"/>
          <w:szCs w:val="22"/>
          <w:lang w:val="es-AR"/>
        </w:rPr>
        <w:t>9</w:t>
      </w:r>
      <w:r w:rsidR="00E60201" w:rsidRPr="00E60201">
        <w:rPr>
          <w:rFonts w:ascii="Book Antiqua" w:hAnsi="Book Antiqua"/>
          <w:sz w:val="22"/>
          <w:szCs w:val="22"/>
          <w:lang w:val="es-AR"/>
        </w:rPr>
        <w:t>-</w:t>
      </w:r>
      <w:r w:rsidR="00E60201">
        <w:rPr>
          <w:rFonts w:ascii="Book Antiqua" w:hAnsi="Book Antiqua"/>
          <w:sz w:val="22"/>
          <w:szCs w:val="22"/>
          <w:lang w:val="es-AR"/>
        </w:rPr>
        <w:t>20081</w:t>
      </w:r>
      <w:r w:rsidR="00E60201" w:rsidRPr="00E60201">
        <w:rPr>
          <w:rFonts w:ascii="Book Antiqua" w:hAnsi="Book Antiqua"/>
          <w:sz w:val="22"/>
          <w:szCs w:val="22"/>
          <w:lang w:val="es-AR"/>
        </w:rPr>
        <w:t xml:space="preserve">-APN-DIR#CNV de </w:t>
      </w:r>
      <w:r w:rsidR="00350114">
        <w:rPr>
          <w:rFonts w:ascii="Book Antiqua" w:hAnsi="Book Antiqua"/>
          <w:sz w:val="22"/>
          <w:szCs w:val="22"/>
          <w:lang w:val="es-AR"/>
        </w:rPr>
        <w:t>fecha 20 de febrero de 2019</w:t>
      </w:r>
      <w:r w:rsidR="00E60201" w:rsidRPr="00E60201">
        <w:rPr>
          <w:rFonts w:ascii="Book Antiqua" w:hAnsi="Book Antiqua"/>
          <w:sz w:val="22"/>
          <w:szCs w:val="22"/>
          <w:lang w:val="es-AR"/>
        </w:rPr>
        <w:t>, aprobó: (i) registrar al fondo común de inversión “</w:t>
      </w:r>
      <w:r w:rsidR="00350114">
        <w:rPr>
          <w:rFonts w:ascii="Book Antiqua" w:hAnsi="Book Antiqua"/>
          <w:sz w:val="22"/>
          <w:szCs w:val="22"/>
          <w:lang w:val="es-AR"/>
        </w:rPr>
        <w:t>OPTIMUM RENTA FIJA DÓLARES II FCI</w:t>
      </w:r>
      <w:r w:rsidR="00E60201" w:rsidRPr="00E60201">
        <w:rPr>
          <w:rFonts w:ascii="Book Antiqua" w:hAnsi="Book Antiqua"/>
          <w:sz w:val="22"/>
          <w:szCs w:val="22"/>
          <w:lang w:val="es-AR"/>
        </w:rPr>
        <w:t>” bajo el Nº 10</w:t>
      </w:r>
      <w:r w:rsidR="00350114">
        <w:rPr>
          <w:rFonts w:ascii="Book Antiqua" w:hAnsi="Book Antiqua"/>
          <w:sz w:val="22"/>
          <w:szCs w:val="22"/>
          <w:lang w:val="es-AR"/>
        </w:rPr>
        <w:t>91</w:t>
      </w:r>
      <w:r w:rsidR="00E60201" w:rsidRPr="00E60201">
        <w:rPr>
          <w:rFonts w:ascii="Book Antiqua" w:hAnsi="Book Antiqua"/>
          <w:sz w:val="22"/>
          <w:szCs w:val="22"/>
          <w:lang w:val="es-AR"/>
        </w:rPr>
        <w:t xml:space="preserve">; y (ii) el texto de las cláusulas particulares del Reglamento de Gestión del Fondo; condicionando la mencionada aprobación a la subsanación de determinados condicionamientos y observaciones, que fueron levantados mediante nota de la Subgerencia de Fondos Comunes de Inversión de fecha </w:t>
      </w:r>
      <w:r w:rsidR="00350114">
        <w:rPr>
          <w:rFonts w:ascii="Book Antiqua" w:hAnsi="Book Antiqua"/>
          <w:sz w:val="22"/>
          <w:szCs w:val="22"/>
          <w:lang w:val="es-AR"/>
        </w:rPr>
        <w:t>15 de marzo de 2019</w:t>
      </w:r>
      <w:r w:rsidR="00727196" w:rsidRPr="00930470">
        <w:rPr>
          <w:rFonts w:ascii="Book Antiqua" w:hAnsi="Book Antiqua"/>
          <w:sz w:val="22"/>
          <w:szCs w:val="22"/>
          <w:lang w:val="es-AR"/>
        </w:rPr>
        <w:t xml:space="preserve">. Continúa informando el Sr. Presidente que, en virtud de dicha aprobación, y a fin de dar cumplimiento con lo dispuesto en el artículo </w:t>
      </w:r>
      <w:r w:rsidR="00350114">
        <w:rPr>
          <w:rFonts w:ascii="Book Antiqua" w:hAnsi="Book Antiqua"/>
          <w:sz w:val="22"/>
          <w:szCs w:val="22"/>
          <w:lang w:val="es-AR"/>
        </w:rPr>
        <w:t>6</w:t>
      </w:r>
      <w:r w:rsidR="00727196" w:rsidRPr="00930470">
        <w:rPr>
          <w:rFonts w:ascii="Book Antiqua" w:hAnsi="Book Antiqua"/>
          <w:sz w:val="22"/>
          <w:szCs w:val="22"/>
          <w:lang w:val="es-AR"/>
        </w:rPr>
        <w:t xml:space="preserve">º de la citada </w:t>
      </w:r>
      <w:r w:rsidR="00350114">
        <w:rPr>
          <w:rFonts w:ascii="Book Antiqua" w:hAnsi="Book Antiqua"/>
          <w:sz w:val="22"/>
          <w:szCs w:val="22"/>
          <w:lang w:val="es-AR"/>
        </w:rPr>
        <w:t>Resolución</w:t>
      </w:r>
      <w:r w:rsidR="00727196" w:rsidRPr="00930470">
        <w:rPr>
          <w:rFonts w:ascii="Book Antiqua" w:hAnsi="Book Antiqua"/>
          <w:sz w:val="22"/>
          <w:szCs w:val="22"/>
          <w:lang w:val="es-AR"/>
        </w:rPr>
        <w:t xml:space="preserve">, resulta necesario ratificar el texto definitivo del Reglamento de Gestión del Fondo tal como fuera aprobado por la Comisión. Agrega, seguidamente, que el Reglamento de Gestión se encuentra en poder de los Sres. Directores, por haber sido distribuido con anterioridad a la celebración de la presente reunión. En virtud de lo expuesto por el Sr. Presidente, y luego de una breve deliberación, los Sres. Directores presentes </w:t>
      </w:r>
      <w:r w:rsidR="00C42B21" w:rsidRPr="005E4D5D">
        <w:rPr>
          <w:rFonts w:ascii="Book Antiqua" w:hAnsi="Book Antiqua"/>
          <w:b/>
          <w:sz w:val="22"/>
          <w:szCs w:val="22"/>
          <w:u w:val="single"/>
          <w:lang w:val="es-AR"/>
        </w:rPr>
        <w:t>RESUELVEN</w:t>
      </w:r>
      <w:r w:rsidR="00727196" w:rsidRPr="00930470">
        <w:rPr>
          <w:rFonts w:ascii="Book Antiqua" w:hAnsi="Book Antiqua"/>
          <w:sz w:val="22"/>
          <w:szCs w:val="22"/>
          <w:lang w:val="es-AR"/>
        </w:rPr>
        <w:t xml:space="preserve"> por unanimidad: (i) aprobar el texto definitivo del Reglamento de Gestión, tal como fuera aprobado por la Comisión; y (ii) omitir la lectura y transcripción en actas del Reglamento de Gestión. A continuación, se pasa a considerar el </w:t>
      </w:r>
      <w:r w:rsidR="00C42B21" w:rsidRPr="00930470">
        <w:rPr>
          <w:rFonts w:ascii="Book Antiqua" w:hAnsi="Book Antiqua"/>
          <w:sz w:val="22"/>
          <w:szCs w:val="22"/>
          <w:lang w:val="es-AR"/>
        </w:rPr>
        <w:t>s</w:t>
      </w:r>
      <w:r w:rsidR="00C42B21">
        <w:rPr>
          <w:rFonts w:ascii="Book Antiqua" w:hAnsi="Book Antiqua"/>
          <w:sz w:val="22"/>
          <w:szCs w:val="22"/>
          <w:lang w:val="es-AR"/>
        </w:rPr>
        <w:t xml:space="preserve">egundo </w:t>
      </w:r>
      <w:r>
        <w:rPr>
          <w:rFonts w:ascii="Book Antiqua" w:hAnsi="Book Antiqua"/>
          <w:sz w:val="22"/>
          <w:szCs w:val="22"/>
          <w:lang w:val="es-AR"/>
        </w:rPr>
        <w:t xml:space="preserve">punto del </w:t>
      </w:r>
      <w:r w:rsidR="00C42B21">
        <w:rPr>
          <w:rFonts w:ascii="Book Antiqua" w:hAnsi="Book Antiqua"/>
          <w:sz w:val="22"/>
          <w:szCs w:val="22"/>
          <w:lang w:val="es-AR"/>
        </w:rPr>
        <w:t>O</w:t>
      </w:r>
      <w:r>
        <w:rPr>
          <w:rFonts w:ascii="Book Antiqua" w:hAnsi="Book Antiqua"/>
          <w:sz w:val="22"/>
          <w:szCs w:val="22"/>
          <w:lang w:val="es-AR"/>
        </w:rPr>
        <w:t xml:space="preserve">rden del </w:t>
      </w:r>
      <w:r w:rsidR="00C42B21">
        <w:rPr>
          <w:rFonts w:ascii="Book Antiqua" w:hAnsi="Book Antiqua"/>
          <w:sz w:val="22"/>
          <w:szCs w:val="22"/>
          <w:lang w:val="es-AR"/>
        </w:rPr>
        <w:t>D</w:t>
      </w:r>
      <w:r>
        <w:rPr>
          <w:rFonts w:ascii="Book Antiqua" w:hAnsi="Book Antiqua"/>
          <w:sz w:val="22"/>
          <w:szCs w:val="22"/>
          <w:lang w:val="es-AR"/>
        </w:rPr>
        <w:t xml:space="preserve">ía: </w:t>
      </w:r>
      <w:r w:rsidR="00727196" w:rsidRPr="00930470">
        <w:rPr>
          <w:rFonts w:ascii="Book Antiqua" w:hAnsi="Book Antiqua"/>
          <w:b/>
          <w:sz w:val="22"/>
          <w:szCs w:val="22"/>
          <w:lang w:val="es-AR"/>
        </w:rPr>
        <w:t xml:space="preserve">2) </w:t>
      </w:r>
      <w:r w:rsidR="00C42B21">
        <w:rPr>
          <w:rFonts w:ascii="Book Antiqua" w:hAnsi="Book Antiqua"/>
          <w:b/>
          <w:sz w:val="22"/>
          <w:szCs w:val="22"/>
          <w:u w:val="single"/>
          <w:lang w:val="es-AR"/>
        </w:rPr>
        <w:t>S</w:t>
      </w:r>
      <w:r w:rsidR="00C42B21" w:rsidRPr="005E4D5D">
        <w:rPr>
          <w:rFonts w:ascii="Book Antiqua" w:hAnsi="Book Antiqua"/>
          <w:b/>
          <w:sz w:val="22"/>
          <w:szCs w:val="22"/>
          <w:u w:val="single"/>
          <w:lang w:val="es-AR"/>
        </w:rPr>
        <w:t>uscripción del reglamento de gestión aprobado por la comisión</w:t>
      </w:r>
      <w:r w:rsidR="00727196" w:rsidRPr="00930470">
        <w:rPr>
          <w:rFonts w:ascii="Book Antiqua" w:hAnsi="Book Antiqua"/>
          <w:b/>
          <w:sz w:val="22"/>
          <w:szCs w:val="22"/>
          <w:lang w:val="es-AR"/>
        </w:rPr>
        <w:t>.</w:t>
      </w:r>
      <w:r w:rsidR="00727196" w:rsidRPr="00930470">
        <w:rPr>
          <w:rFonts w:ascii="Book Antiqua" w:hAnsi="Book Antiqua"/>
          <w:sz w:val="22"/>
          <w:szCs w:val="22"/>
          <w:lang w:val="es-AR"/>
        </w:rPr>
        <w:t xml:space="preserve"> Acto seguido, el Sr. Presidente propone que, a efectos de la presentación a la Comisión del Reglamento de Gestión aprobado, se autorice a cualquiera de los Directores de la Sociedad –o mandatario con facultades al efecto– a suscribir la escritura pública o el instrumento privado –en este caso, con firmas de la Sociedad y la depositaria ratificadas ante escribano público–, en los términos del art. 11 de la ley 24.083. Puesta la moción a consideración de los presentes, </w:t>
      </w:r>
      <w:r w:rsidR="00C42B21">
        <w:rPr>
          <w:rFonts w:ascii="Book Antiqua" w:hAnsi="Book Antiqua"/>
          <w:sz w:val="22"/>
          <w:szCs w:val="22"/>
          <w:lang w:val="es-AR"/>
        </w:rPr>
        <w:t xml:space="preserve">ese </w:t>
      </w:r>
      <w:r w:rsidR="00C42B21">
        <w:rPr>
          <w:rFonts w:ascii="Book Antiqua" w:hAnsi="Book Antiqua"/>
          <w:b/>
          <w:sz w:val="22"/>
          <w:szCs w:val="22"/>
          <w:u w:val="single"/>
          <w:lang w:val="es-AR"/>
        </w:rPr>
        <w:t>RESUELVE</w:t>
      </w:r>
      <w:r w:rsidR="00C42B21">
        <w:rPr>
          <w:rFonts w:ascii="Book Antiqua" w:hAnsi="Book Antiqua"/>
          <w:sz w:val="22"/>
          <w:szCs w:val="22"/>
          <w:lang w:val="es-AR"/>
        </w:rPr>
        <w:t>:</w:t>
      </w:r>
      <w:r w:rsidR="00727196" w:rsidRPr="00930470">
        <w:rPr>
          <w:rFonts w:ascii="Book Antiqua" w:hAnsi="Book Antiqua"/>
          <w:sz w:val="22"/>
          <w:szCs w:val="22"/>
          <w:lang w:val="es-AR"/>
        </w:rPr>
        <w:t xml:space="preserve"> aproba</w:t>
      </w:r>
      <w:r w:rsidR="00C42B21">
        <w:rPr>
          <w:rFonts w:ascii="Book Antiqua" w:hAnsi="Book Antiqua"/>
          <w:sz w:val="22"/>
          <w:szCs w:val="22"/>
          <w:lang w:val="es-AR"/>
        </w:rPr>
        <w:t>r la moción</w:t>
      </w:r>
      <w:r w:rsidR="001E79B4">
        <w:rPr>
          <w:rFonts w:ascii="Book Antiqua" w:hAnsi="Book Antiqua"/>
          <w:sz w:val="22"/>
          <w:szCs w:val="22"/>
          <w:lang w:val="es-AR"/>
        </w:rPr>
        <w:t xml:space="preserve"> </w:t>
      </w:r>
      <w:r w:rsidR="00727196" w:rsidRPr="00930470">
        <w:rPr>
          <w:rFonts w:ascii="Book Antiqua" w:hAnsi="Book Antiqua"/>
          <w:sz w:val="22"/>
          <w:szCs w:val="22"/>
          <w:lang w:val="es-AR"/>
        </w:rPr>
        <w:t xml:space="preserve">por unanimidad. A continuación, se pasa a considerar el </w:t>
      </w:r>
      <w:r w:rsidR="005373E5">
        <w:rPr>
          <w:rFonts w:ascii="Book Antiqua" w:hAnsi="Book Antiqua"/>
          <w:sz w:val="22"/>
          <w:szCs w:val="22"/>
          <w:lang w:val="es-AR"/>
        </w:rPr>
        <w:t xml:space="preserve">tercer </w:t>
      </w:r>
      <w:r>
        <w:rPr>
          <w:rFonts w:ascii="Book Antiqua" w:hAnsi="Book Antiqua"/>
          <w:sz w:val="22"/>
          <w:szCs w:val="22"/>
          <w:lang w:val="es-AR"/>
        </w:rPr>
        <w:t xml:space="preserve">punto del </w:t>
      </w:r>
      <w:r w:rsidR="005373E5">
        <w:rPr>
          <w:rFonts w:ascii="Book Antiqua" w:hAnsi="Book Antiqua"/>
          <w:sz w:val="22"/>
          <w:szCs w:val="22"/>
          <w:lang w:val="es-AR"/>
        </w:rPr>
        <w:t>O</w:t>
      </w:r>
      <w:r>
        <w:rPr>
          <w:rFonts w:ascii="Book Antiqua" w:hAnsi="Book Antiqua"/>
          <w:sz w:val="22"/>
          <w:szCs w:val="22"/>
          <w:lang w:val="es-AR"/>
        </w:rPr>
        <w:t xml:space="preserve">rden del </w:t>
      </w:r>
      <w:r w:rsidR="005373E5">
        <w:rPr>
          <w:rFonts w:ascii="Book Antiqua" w:hAnsi="Book Antiqua"/>
          <w:sz w:val="22"/>
          <w:szCs w:val="22"/>
          <w:lang w:val="es-AR"/>
        </w:rPr>
        <w:t>D</w:t>
      </w:r>
      <w:r>
        <w:rPr>
          <w:rFonts w:ascii="Book Antiqua" w:hAnsi="Book Antiqua"/>
          <w:sz w:val="22"/>
          <w:szCs w:val="22"/>
          <w:lang w:val="es-AR"/>
        </w:rPr>
        <w:t xml:space="preserve">ía: </w:t>
      </w:r>
      <w:r w:rsidR="00727196" w:rsidRPr="00930470">
        <w:rPr>
          <w:rFonts w:ascii="Book Antiqua" w:hAnsi="Book Antiqua"/>
          <w:b/>
          <w:sz w:val="22"/>
          <w:szCs w:val="22"/>
          <w:lang w:val="es-AR"/>
        </w:rPr>
        <w:t xml:space="preserve">3) </w:t>
      </w:r>
      <w:r w:rsidR="00C31115">
        <w:rPr>
          <w:rFonts w:ascii="Book Antiqua" w:hAnsi="Book Antiqua"/>
          <w:b/>
          <w:sz w:val="22"/>
          <w:szCs w:val="22"/>
          <w:u w:val="single"/>
          <w:lang w:val="es-AR"/>
        </w:rPr>
        <w:t>O</w:t>
      </w:r>
      <w:r w:rsidR="00C31115" w:rsidRPr="005E4D5D">
        <w:rPr>
          <w:rFonts w:ascii="Book Antiqua" w:hAnsi="Book Antiqua"/>
          <w:b/>
          <w:sz w:val="22"/>
          <w:szCs w:val="22"/>
          <w:u w:val="single"/>
          <w:lang w:val="es-AR"/>
        </w:rPr>
        <w:t>torgamiento de autorizaciones</w:t>
      </w:r>
      <w:r w:rsidR="00727196" w:rsidRPr="00930470">
        <w:rPr>
          <w:rFonts w:ascii="Book Antiqua" w:hAnsi="Book Antiqua"/>
          <w:sz w:val="22"/>
          <w:szCs w:val="22"/>
          <w:lang w:val="es-AR"/>
        </w:rPr>
        <w:t xml:space="preserve">. El Sr. Presidente manifiesta que resulta necesario otorgar las autorizaciones correspondientes a fin de proceder con los restantes trámites de inscripción del Reglamento de Gestión ante la Comisión. En virtud de ello, los Sres. Directores </w:t>
      </w:r>
      <w:r w:rsidR="005373E5" w:rsidRPr="005373E5">
        <w:rPr>
          <w:rFonts w:ascii="Book Antiqua" w:hAnsi="Book Antiqua"/>
          <w:b/>
          <w:sz w:val="22"/>
          <w:szCs w:val="22"/>
          <w:u w:val="single"/>
          <w:lang w:val="es-AR"/>
        </w:rPr>
        <w:t>RESUELVEN</w:t>
      </w:r>
      <w:r w:rsidR="00727196" w:rsidRPr="00930470">
        <w:rPr>
          <w:rFonts w:ascii="Book Antiqua" w:hAnsi="Book Antiqua"/>
          <w:sz w:val="22"/>
          <w:szCs w:val="22"/>
          <w:lang w:val="es-AR"/>
        </w:rPr>
        <w:t xml:space="preserve"> por unanimidad</w:t>
      </w:r>
      <w:r w:rsidR="005373E5">
        <w:rPr>
          <w:rFonts w:ascii="Book Antiqua" w:hAnsi="Book Antiqua"/>
          <w:sz w:val="22"/>
          <w:szCs w:val="22"/>
          <w:lang w:val="es-AR"/>
        </w:rPr>
        <w:t>:</w:t>
      </w:r>
      <w:r w:rsidR="00727196" w:rsidRPr="00930470">
        <w:rPr>
          <w:rFonts w:ascii="Book Antiqua" w:hAnsi="Book Antiqua"/>
          <w:sz w:val="22"/>
          <w:szCs w:val="22"/>
          <w:lang w:val="es-AR"/>
        </w:rPr>
        <w:t xml:space="preserve"> autorizar a cualquiera de los Directores de la Sociedad y/o a Martín Esteban Paolantonio, Pablo Agustín Legón, Santiago Juan Cornes Sangiao, Pablo Hernán Lapiduz, Flavia Dómina, Mauro Dellabianca y/o Chiara Dellabianca, para que actuando en forma individual e indistinta, uno cualesquiera de ellos efectúe cualquier hecho, acto, publicación, presentación o tramitación vinculados a la </w:t>
      </w:r>
      <w:r w:rsidR="00727196" w:rsidRPr="00930470">
        <w:rPr>
          <w:rFonts w:ascii="Book Antiqua" w:hAnsi="Book Antiqua"/>
          <w:sz w:val="22"/>
          <w:szCs w:val="22"/>
          <w:lang w:val="es-AR"/>
        </w:rPr>
        <w:lastRenderedPageBreak/>
        <w:t>implementación e instrumentación de las medidas precedentemente adoptadas respecto del Reglamento de Gestión, incluyendo la compulsa de expedientes, la toma de vista de las actuaciones y su contestación, y cualquier otro acto que sea necesario efectuar ante la Comisión, u otra autoridad pública o entidad privada, con las más amplias facultades.</w:t>
      </w:r>
    </w:p>
    <w:p w14:paraId="0BBB035F" w14:textId="77777777" w:rsidR="00727196" w:rsidRDefault="00727196" w:rsidP="005E4D5D">
      <w:pPr>
        <w:suppressAutoHyphens/>
        <w:spacing w:line="360" w:lineRule="auto"/>
        <w:jc w:val="both"/>
        <w:rPr>
          <w:rFonts w:ascii="Book Antiqua" w:hAnsi="Book Antiqua"/>
          <w:sz w:val="22"/>
          <w:szCs w:val="22"/>
          <w:lang w:val="es-AR"/>
        </w:rPr>
      </w:pPr>
    </w:p>
    <w:p w14:paraId="207D0E08" w14:textId="3A71064E" w:rsidR="00A07341" w:rsidRDefault="00A07341" w:rsidP="005E4D5D">
      <w:pPr>
        <w:spacing w:line="360" w:lineRule="auto"/>
        <w:jc w:val="both"/>
      </w:pPr>
      <w:r>
        <w:t xml:space="preserve">No habiendo más asuntos que tratar, se cierra la sesión siendo </w:t>
      </w:r>
      <w:r w:rsidRPr="00E908B9">
        <w:t xml:space="preserve">las </w:t>
      </w:r>
      <w:r w:rsidRPr="009862E8">
        <w:t>1</w:t>
      </w:r>
      <w:r>
        <w:t>3</w:t>
      </w:r>
      <w:r w:rsidR="00C42B21">
        <w:t>:</w:t>
      </w:r>
      <w:r w:rsidRPr="009862E8">
        <w:t>00 horas</w:t>
      </w:r>
      <w:r w:rsidRPr="00691C78">
        <w:t>,</w:t>
      </w:r>
      <w:r>
        <w:t xml:space="preserve"> y </w:t>
      </w:r>
      <w:r w:rsidRPr="00691C78">
        <w:t xml:space="preserve"> previa</w:t>
      </w:r>
      <w:r w:rsidRPr="00E908B9">
        <w:t xml:space="preserve"> lectura </w:t>
      </w:r>
      <w:r>
        <w:t>y firma de la presente acta, se da por finalizada la reunión.</w:t>
      </w:r>
      <w:r w:rsidRPr="00E908B9">
        <w:t xml:space="preserve"> </w:t>
      </w:r>
    </w:p>
    <w:p w14:paraId="78901D6C" w14:textId="77777777" w:rsidR="0003698C" w:rsidRPr="00350114" w:rsidRDefault="0003698C" w:rsidP="005E4D5D">
      <w:pPr>
        <w:suppressAutoHyphens/>
        <w:spacing w:line="360" w:lineRule="auto"/>
        <w:jc w:val="both"/>
        <w:rPr>
          <w:rFonts w:ascii="Book Antiqua" w:hAnsi="Book Antiqua"/>
          <w:i/>
          <w:sz w:val="22"/>
          <w:szCs w:val="22"/>
          <w:lang w:val="es-AR"/>
        </w:rPr>
      </w:pPr>
    </w:p>
    <w:sectPr w:rsidR="0003698C" w:rsidRPr="00350114" w:rsidSect="005E4D5D">
      <w:headerReference w:type="even" r:id="rId7"/>
      <w:headerReference w:type="default" r:id="rId8"/>
      <w:footerReference w:type="even" r:id="rId9"/>
      <w:footerReference w:type="default" r:id="rId10"/>
      <w:headerReference w:type="first" r:id="rId11"/>
      <w:footerReference w:type="first" r:id="rId12"/>
      <w:pgSz w:w="12242" w:h="20163" w:code="5"/>
      <w:pgMar w:top="1701" w:right="1418" w:bottom="1701" w:left="1418" w:header="720" w:footer="4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7E3A4" w14:textId="77777777" w:rsidR="00CB2FE5" w:rsidRDefault="00CB2FE5">
      <w:r>
        <w:separator/>
      </w:r>
    </w:p>
  </w:endnote>
  <w:endnote w:type="continuationSeparator" w:id="0">
    <w:p w14:paraId="3DB449E7" w14:textId="77777777" w:rsidR="00CB2FE5" w:rsidRDefault="00CB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D9D67" w14:textId="2A50B74A" w:rsidR="00A07341" w:rsidRDefault="001E79B4" w:rsidP="001E79B4">
    <w:pPr>
      <w:pStyle w:val="Footer"/>
      <w:framePr w:wrap="around" w:vAnchor="text" w:hAnchor="margin" w:xAlign="right" w:y="1"/>
      <w:rPr>
        <w:rStyle w:val="PageNumber"/>
        <w:color w:val="000000"/>
        <w:sz w:val="17"/>
      </w:rPr>
    </w:pPr>
    <w:bookmarkStart w:id="1" w:name="TITUS1FooterEvenPages"/>
    <w:r>
      <w:rPr>
        <w:rStyle w:val="PageNumber"/>
        <w:color w:val="000000"/>
        <w:sz w:val="17"/>
      </w:rPr>
      <w:t> </w:t>
    </w:r>
  </w:p>
  <w:bookmarkEnd w:id="1"/>
  <w:p w14:paraId="162C1B7D" w14:textId="77777777" w:rsidR="00A07341" w:rsidRDefault="00A07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B4">
      <w:rPr>
        <w:rStyle w:val="PageNumber"/>
        <w:noProof/>
      </w:rPr>
      <w:t>2</w:t>
    </w:r>
    <w:r>
      <w:rPr>
        <w:rStyle w:val="PageNumber"/>
      </w:rPr>
      <w:fldChar w:fldCharType="end"/>
    </w:r>
  </w:p>
  <w:p w14:paraId="35273E30" w14:textId="77777777" w:rsidR="00A07341" w:rsidRDefault="00A073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62AA" w14:textId="24D2E1E3" w:rsidR="00A07341" w:rsidRDefault="001E79B4" w:rsidP="001E79B4">
    <w:pPr>
      <w:pStyle w:val="Footer"/>
      <w:framePr w:wrap="around" w:vAnchor="text" w:hAnchor="margin" w:xAlign="right" w:y="1"/>
      <w:rPr>
        <w:rStyle w:val="PageNumber"/>
        <w:color w:val="000000"/>
        <w:sz w:val="17"/>
      </w:rPr>
    </w:pPr>
    <w:bookmarkStart w:id="2" w:name="TITUS1FooterPrimary"/>
    <w:r>
      <w:rPr>
        <w:rStyle w:val="PageNumber"/>
        <w:color w:val="000000"/>
        <w:sz w:val="17"/>
      </w:rPr>
      <w:t> </w:t>
    </w:r>
  </w:p>
  <w:bookmarkEnd w:id="2"/>
  <w:p w14:paraId="3B9509D8" w14:textId="77777777" w:rsidR="007D06EE" w:rsidRDefault="003501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7341">
      <w:rPr>
        <w:rStyle w:val="PageNumber"/>
        <w:noProof/>
      </w:rPr>
      <w:t>1</w:t>
    </w:r>
    <w:r>
      <w:rPr>
        <w:rStyle w:val="PageNumber"/>
      </w:rPr>
      <w:fldChar w:fldCharType="end"/>
    </w:r>
  </w:p>
  <w:p w14:paraId="5FA7877F" w14:textId="77777777" w:rsidR="007D06EE" w:rsidRDefault="001E79B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CF60" w14:textId="04FFD3C3" w:rsidR="00A07341" w:rsidRDefault="001E79B4" w:rsidP="001E79B4">
    <w:pPr>
      <w:pStyle w:val="Footer"/>
      <w:framePr w:wrap="around" w:vAnchor="text" w:hAnchor="margin" w:xAlign="right" w:y="1"/>
      <w:rPr>
        <w:rStyle w:val="PageNumber"/>
        <w:color w:val="000000"/>
        <w:sz w:val="17"/>
      </w:rPr>
    </w:pPr>
    <w:bookmarkStart w:id="3" w:name="TITUS1FooterFirstPage"/>
    <w:r>
      <w:rPr>
        <w:rStyle w:val="PageNumber"/>
        <w:color w:val="000000"/>
        <w:sz w:val="17"/>
      </w:rPr>
      <w:t> </w:t>
    </w:r>
  </w:p>
  <w:bookmarkEnd w:id="3"/>
  <w:p w14:paraId="1C76866B" w14:textId="77777777" w:rsidR="00A07341" w:rsidRDefault="00A07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B4">
      <w:rPr>
        <w:rStyle w:val="PageNumber"/>
        <w:noProof/>
      </w:rPr>
      <w:t>1</w:t>
    </w:r>
    <w:r>
      <w:rPr>
        <w:rStyle w:val="PageNumber"/>
      </w:rPr>
      <w:fldChar w:fldCharType="end"/>
    </w:r>
  </w:p>
  <w:p w14:paraId="0A0F89F8" w14:textId="77777777" w:rsidR="00A07341" w:rsidRDefault="00A073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7FCAE" w14:textId="77777777" w:rsidR="00CB2FE5" w:rsidRDefault="00CB2FE5">
      <w:r>
        <w:separator/>
      </w:r>
    </w:p>
  </w:footnote>
  <w:footnote w:type="continuationSeparator" w:id="0">
    <w:p w14:paraId="0C20B63D" w14:textId="77777777" w:rsidR="00CB2FE5" w:rsidRDefault="00CB2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DD88F" w14:textId="77777777" w:rsidR="001E79B4" w:rsidRDefault="001E7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9FC87" w14:textId="77777777" w:rsidR="001E79B4" w:rsidRDefault="001E79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EADC" w14:textId="77777777" w:rsidR="001E79B4" w:rsidRDefault="001E7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96"/>
    <w:rsid w:val="0003698C"/>
    <w:rsid w:val="001E79B4"/>
    <w:rsid w:val="0023195F"/>
    <w:rsid w:val="00246BED"/>
    <w:rsid w:val="00350114"/>
    <w:rsid w:val="004A6A4D"/>
    <w:rsid w:val="005373E5"/>
    <w:rsid w:val="005E4D5D"/>
    <w:rsid w:val="00727196"/>
    <w:rsid w:val="00807F13"/>
    <w:rsid w:val="00A07341"/>
    <w:rsid w:val="00C251B7"/>
    <w:rsid w:val="00C31115"/>
    <w:rsid w:val="00C42B21"/>
    <w:rsid w:val="00CB2FE5"/>
    <w:rsid w:val="00DA4CD2"/>
    <w:rsid w:val="00E60201"/>
    <w:rsid w:val="00EE34E2"/>
    <w:rsid w:val="00FE4093"/>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96"/>
    <w:rPr>
      <w:rFonts w:ascii="Times New Roman" w:eastAsia="Times New Roman" w:hAnsi="Times New Roman"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7196"/>
    <w:pPr>
      <w:tabs>
        <w:tab w:val="center" w:pos="4252"/>
        <w:tab w:val="right" w:pos="8504"/>
      </w:tabs>
    </w:pPr>
  </w:style>
  <w:style w:type="character" w:customStyle="1" w:styleId="FooterChar">
    <w:name w:val="Footer Char"/>
    <w:basedOn w:val="DefaultParagraphFont"/>
    <w:link w:val="Footer"/>
    <w:rsid w:val="00727196"/>
    <w:rPr>
      <w:rFonts w:ascii="Times New Roman" w:eastAsia="Times New Roman" w:hAnsi="Times New Roman" w:cs="Times New Roman"/>
      <w:lang w:val="es-ES" w:eastAsia="es-ES"/>
    </w:rPr>
  </w:style>
  <w:style w:type="character" w:styleId="PageNumber">
    <w:name w:val="page number"/>
    <w:rsid w:val="00727196"/>
    <w:rPr>
      <w:rFonts w:cs="Times New Roman"/>
    </w:rPr>
  </w:style>
  <w:style w:type="paragraph" w:styleId="Header">
    <w:name w:val="header"/>
    <w:basedOn w:val="Normal"/>
    <w:link w:val="HeaderChar"/>
    <w:uiPriority w:val="99"/>
    <w:unhideWhenUsed/>
    <w:rsid w:val="00A07341"/>
    <w:pPr>
      <w:tabs>
        <w:tab w:val="center" w:pos="4680"/>
        <w:tab w:val="right" w:pos="9360"/>
      </w:tabs>
    </w:pPr>
  </w:style>
  <w:style w:type="character" w:customStyle="1" w:styleId="HeaderChar">
    <w:name w:val="Header Char"/>
    <w:basedOn w:val="DefaultParagraphFont"/>
    <w:link w:val="Header"/>
    <w:uiPriority w:val="99"/>
    <w:rsid w:val="00A07341"/>
    <w:rPr>
      <w:rFonts w:ascii="Times New Roman" w:eastAsia="Times New Roman" w:hAnsi="Times New Roman" w:cs="Times New Roman"/>
      <w:lang w:val="es-ES" w:eastAsia="es-ES"/>
    </w:rPr>
  </w:style>
  <w:style w:type="character" w:styleId="CommentReference">
    <w:name w:val="annotation reference"/>
    <w:basedOn w:val="DefaultParagraphFont"/>
    <w:uiPriority w:val="99"/>
    <w:semiHidden/>
    <w:unhideWhenUsed/>
    <w:rsid w:val="0023195F"/>
    <w:rPr>
      <w:sz w:val="16"/>
      <w:szCs w:val="16"/>
    </w:rPr>
  </w:style>
  <w:style w:type="paragraph" w:styleId="CommentText">
    <w:name w:val="annotation text"/>
    <w:basedOn w:val="Normal"/>
    <w:link w:val="CommentTextChar"/>
    <w:uiPriority w:val="99"/>
    <w:semiHidden/>
    <w:unhideWhenUsed/>
    <w:rsid w:val="0023195F"/>
    <w:rPr>
      <w:sz w:val="20"/>
      <w:szCs w:val="20"/>
    </w:rPr>
  </w:style>
  <w:style w:type="character" w:customStyle="1" w:styleId="CommentTextChar">
    <w:name w:val="Comment Text Char"/>
    <w:basedOn w:val="DefaultParagraphFont"/>
    <w:link w:val="CommentText"/>
    <w:uiPriority w:val="99"/>
    <w:semiHidden/>
    <w:rsid w:val="0023195F"/>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23195F"/>
    <w:rPr>
      <w:b/>
      <w:bCs/>
    </w:rPr>
  </w:style>
  <w:style w:type="character" w:customStyle="1" w:styleId="CommentSubjectChar">
    <w:name w:val="Comment Subject Char"/>
    <w:basedOn w:val="CommentTextChar"/>
    <w:link w:val="CommentSubject"/>
    <w:uiPriority w:val="99"/>
    <w:semiHidden/>
    <w:rsid w:val="0023195F"/>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231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95F"/>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196"/>
    <w:rPr>
      <w:rFonts w:ascii="Times New Roman" w:eastAsia="Times New Roman" w:hAnsi="Times New Roman"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7196"/>
    <w:pPr>
      <w:tabs>
        <w:tab w:val="center" w:pos="4252"/>
        <w:tab w:val="right" w:pos="8504"/>
      </w:tabs>
    </w:pPr>
  </w:style>
  <w:style w:type="character" w:customStyle="1" w:styleId="FooterChar">
    <w:name w:val="Footer Char"/>
    <w:basedOn w:val="DefaultParagraphFont"/>
    <w:link w:val="Footer"/>
    <w:rsid w:val="00727196"/>
    <w:rPr>
      <w:rFonts w:ascii="Times New Roman" w:eastAsia="Times New Roman" w:hAnsi="Times New Roman" w:cs="Times New Roman"/>
      <w:lang w:val="es-ES" w:eastAsia="es-ES"/>
    </w:rPr>
  </w:style>
  <w:style w:type="character" w:styleId="PageNumber">
    <w:name w:val="page number"/>
    <w:rsid w:val="00727196"/>
    <w:rPr>
      <w:rFonts w:cs="Times New Roman"/>
    </w:rPr>
  </w:style>
  <w:style w:type="paragraph" w:styleId="Header">
    <w:name w:val="header"/>
    <w:basedOn w:val="Normal"/>
    <w:link w:val="HeaderChar"/>
    <w:uiPriority w:val="99"/>
    <w:unhideWhenUsed/>
    <w:rsid w:val="00A07341"/>
    <w:pPr>
      <w:tabs>
        <w:tab w:val="center" w:pos="4680"/>
        <w:tab w:val="right" w:pos="9360"/>
      </w:tabs>
    </w:pPr>
  </w:style>
  <w:style w:type="character" w:customStyle="1" w:styleId="HeaderChar">
    <w:name w:val="Header Char"/>
    <w:basedOn w:val="DefaultParagraphFont"/>
    <w:link w:val="Header"/>
    <w:uiPriority w:val="99"/>
    <w:rsid w:val="00A07341"/>
    <w:rPr>
      <w:rFonts w:ascii="Times New Roman" w:eastAsia="Times New Roman" w:hAnsi="Times New Roman" w:cs="Times New Roman"/>
      <w:lang w:val="es-ES" w:eastAsia="es-ES"/>
    </w:rPr>
  </w:style>
  <w:style w:type="character" w:styleId="CommentReference">
    <w:name w:val="annotation reference"/>
    <w:basedOn w:val="DefaultParagraphFont"/>
    <w:uiPriority w:val="99"/>
    <w:semiHidden/>
    <w:unhideWhenUsed/>
    <w:rsid w:val="0023195F"/>
    <w:rPr>
      <w:sz w:val="16"/>
      <w:szCs w:val="16"/>
    </w:rPr>
  </w:style>
  <w:style w:type="paragraph" w:styleId="CommentText">
    <w:name w:val="annotation text"/>
    <w:basedOn w:val="Normal"/>
    <w:link w:val="CommentTextChar"/>
    <w:uiPriority w:val="99"/>
    <w:semiHidden/>
    <w:unhideWhenUsed/>
    <w:rsid w:val="0023195F"/>
    <w:rPr>
      <w:sz w:val="20"/>
      <w:szCs w:val="20"/>
    </w:rPr>
  </w:style>
  <w:style w:type="character" w:customStyle="1" w:styleId="CommentTextChar">
    <w:name w:val="Comment Text Char"/>
    <w:basedOn w:val="DefaultParagraphFont"/>
    <w:link w:val="CommentText"/>
    <w:uiPriority w:val="99"/>
    <w:semiHidden/>
    <w:rsid w:val="0023195F"/>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23195F"/>
    <w:rPr>
      <w:b/>
      <w:bCs/>
    </w:rPr>
  </w:style>
  <w:style w:type="character" w:customStyle="1" w:styleId="CommentSubjectChar">
    <w:name w:val="Comment Subject Char"/>
    <w:basedOn w:val="CommentTextChar"/>
    <w:link w:val="CommentSubject"/>
    <w:uiPriority w:val="99"/>
    <w:semiHidden/>
    <w:rsid w:val="0023195F"/>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231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9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Doc_Internet_Intranet xmlns="60a93103-6095-4625-b5c9-7656c6bf4ad1">false</eDoc_Internet_Intranet>
    <eDoc_UploadDate xmlns="60a93103-6095-4625-b5c9-7656c6bf4ad1">2020-12-09T16:26:41+00:00</eDoc_UploadDate>
    <eDoc_PortalPublicationDate xmlns="60a93103-6095-4625-b5c9-7656c6bf4ad1">2020-12-09T00:00:00+00:00</eDoc_PortalPublicationDate>
    <eDoc_DocumentLink xmlns="60a93103-6095-4625-b5c9-7656c6bf4ad1" xsi:nil="true"/>
    <eDoc_Checksum xmlns="60a93103-6095-4625-b5c9-7656c6bf4ad1">adc72d3bbca044355a63cb96d63389ff914f810b9faf908c0af7045606a90af5</eDoc_Checksum>
    <eDoc_UploadedBy xmlns="60a93103-6095-4625-b5c9-7656c6bf4ad1">
      <UserInfo>
        <DisplayName/>
        <AccountId xsi:nil="true"/>
        <AccountType/>
      </UserInfo>
    </eDoc_UploadedBy>
    <eDoc_DueDateReminder xmlns="60a93103-6095-4625-b5c9-7656c6bf4ad1" xsi:nil="true"/>
    <eDoc_AudienceTaxHTField0 xmlns="60a93103-6095-4625-b5c9-7656c6bf4ad1">ALL86cab522-86c5-44c5-ac48-6b27d5aef93f</eDoc_AudienceTaxHTField0>
    <eDoc_MetaArchive xmlns="60a93103-6095-4625-b5c9-7656c6bf4ad1" xsi:nil="true"/>
    <eDoc_PortalUnpublicationDate xmlns="60a93103-6095-4625-b5c9-7656c6bf4ad1">2030-12-09T00:00:00+00:00</eDoc_PortalUnpublicationDate>
    <eDoc_IsItemAdded xmlns="60a93103-6095-4625-b5c9-7656c6bf4ad1">false</eDoc_IsItemAdded>
    <eDoc_Owner xmlns="60a93103-6095-4625-b5c9-7656c6bf4ad1">
      <UserInfo>
        <DisplayName/>
        <AccountId xsi:nil="true"/>
        <AccountType/>
      </UserInfo>
    </eDoc_Owner>
    <TaxCatchAll xmlns="60a93103-6095-4625-b5c9-7656c6bf4ad1">
      <Value>7631</Value>
      <Value>31</Value>
      <Value>519</Value>
      <Value>1</Value>
      <Value>23</Value>
      <Value>21</Value>
      <Value>6801</Value>
    </TaxCatchAll>
    <eDoc_Description xmlns="60a93103-6095-4625-b5c9-7656c6bf4ad1" xsi:nil="true"/>
    <eDoc_DocumentCreationDate xmlns="60a93103-6095-4625-b5c9-7656c6bf4ad1">2020-12-09T00:00:00+00:00</eDoc_DocumentCreationDate>
    <_dlc_DocIdPersistId xmlns="60a93103-6095-4625-b5c9-7656c6bf4ad1">true</_dlc_DocIdPersistId>
    <id1252b2c52c4599823e93123fe16dbc xmlns="60a93103-6095-4625-b5c9-7656c6bf4ad1">
      <Terms xmlns="http://schemas.microsoft.com/office/infopath/2007/PartnerControls">
        <TermInfo xmlns="http://schemas.microsoft.com/office/infopath/2007/PartnerControls">
          <TermName xmlns="http://schemas.microsoft.com/office/infopath/2007/PartnerControls">adhoc</TermName>
          <TermId xmlns="http://schemas.microsoft.com/office/infopath/2007/PartnerControls">50733b46-d106-4a0c-80f2-dfd4e2dc28ed</TermId>
        </TermInfo>
      </Terms>
    </id1252b2c52c4599823e93123fe16dbc>
    <ad82a57ea16947a4a1397eaa129c8fc1 xmlns="60a93103-6095-4625-b5c9-7656c6bf4ad1">
      <Terms xmlns="http://schemas.microsoft.com/office/infopath/2007/PartnerControls"/>
    </ad82a57ea16947a4a1397eaa129c8fc1>
    <DocFinderId xmlns="60a93103-6095-4625-b5c9-7656c6bf4ad1">2b546d23-c29d-4563-85e8-91c75f741b6f</DocFinderId>
    <a2fab22c651e4a9ebbc45779f12cd8b3 xmlns="60a93103-6095-4625-b5c9-7656c6bf4ad1">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c665df4e-3b8e-4201-8218-d861f807182c</TermId>
        </TermInfo>
      </Terms>
    </a2fab22c651e4a9ebbc45779f12cd8b3>
    <n81b0fd67d4443dc97c1b089c677dbff xmlns="60a93103-6095-4625-b5c9-7656c6bf4ad1">
      <Terms xmlns="http://schemas.microsoft.com/office/infopath/2007/PartnerControls">
        <TermInfo xmlns="http://schemas.microsoft.com/office/infopath/2007/PartnerControls">
          <TermName xmlns="http://schemas.microsoft.com/office/infopath/2007/PartnerControls">Spanish</TermName>
          <TermId xmlns="http://schemas.microsoft.com/office/infopath/2007/PartnerControls">2a911128-bba8-4530-af58-1a1708459371</TermId>
        </TermInfo>
      </Terms>
    </n81b0fd67d4443dc97c1b089c677dbff>
    <eb778c4bd9364e569bcb720c0f850154 xmlns="60a93103-6095-4625-b5c9-7656c6bf4ad1">
      <Terms xmlns="http://schemas.microsoft.com/office/infopath/2007/PartnerControls">
        <TermInfo xmlns="http://schemas.microsoft.com/office/infopath/2007/PartnerControls">
          <TermName xmlns="http://schemas.microsoft.com/office/infopath/2007/PartnerControls">Contribution</TermName>
          <TermId xmlns="http://schemas.microsoft.com/office/infopath/2007/PartnerControls">c35ddb5a-2c24-430a-b699-c1dc76ae79f3</TermId>
        </TermInfo>
      </Terms>
    </eb778c4bd9364e569bcb720c0f850154>
    <lcf76f155ced4ddcb4097134ff3c332f xmlns="948098c9-d7b0-401c-aca0-0b357c86e4be">
      <Terms xmlns="http://schemas.microsoft.com/office/infopath/2007/PartnerControls"/>
    </lcf76f155ced4ddcb4097134ff3c332f>
    <aa0bfe386f59475a994f27ce129a1206 xmlns="60a93103-6095-4625-b5c9-7656c6bf4ad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dfb19f3d-0467-42fe-832d-1e717d3f0a73</TermId>
        </TermInfo>
      </Terms>
    </aa0bfe386f59475a994f27ce129a1206>
    <j404d3ea22f84f0da63e37f9f86908c9 xmlns="60a93103-6095-4625-b5c9-7656c6bf4ad1">
      <Terms xmlns="http://schemas.microsoft.com/office/infopath/2007/PartnerControls">
        <TermInfo xmlns="http://schemas.microsoft.com/office/infopath/2007/PartnerControls">
          <TermName xmlns="http://schemas.microsoft.com/office/infopath/2007/PartnerControls">Argentina</TermName>
          <TermId xmlns="http://schemas.microsoft.com/office/infopath/2007/PartnerControls">bdc01108-0c5a-40f6-aa88-caa4f6bbf66c</TermId>
        </TermInfo>
      </Terms>
    </j404d3ea22f84f0da63e37f9f86908c9>
    <_dlc_DocId xmlns="60a93103-6095-4625-b5c9-7656c6bf4ad1">QCCV6AVP7WQQ-659030661-18988</_dlc_DocId>
    <_dlc_DocIdUrl xmlns="60a93103-6095-4625-b5c9-7656c6bf4ad1">
      <Url>https://bnpparibas.sharepoint.com/sites/am-edocs/public/_layouts/15/DocIdRedir.aspx?ID=QCCV6AVP7WQQ-659030661-18988</Url>
      <Description>QCCV6AVP7WQQ-659030661-18988</Description>
    </_dlc_DocIdUrl>
    <eDocToExported xmlns="60a93103-6095-4625-b5c9-7656c6bf4ad1">false</eDocToExported>
    <LastVersionDocFinderUrl xmlns="948098c9-d7b0-401c-aca0-0b357c86e4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MLDocumentNLP" ma:contentTypeID="0x0101004B6A54ECE1E505468611928E47E1020201010075E7C72B8710054EBC548416F6FBA601" ma:contentTypeVersion="26" ma:contentTypeDescription="This content type structures documents not linked to a product in the environment CML." ma:contentTypeScope="" ma:versionID="dcbaa3664ae172e5330cc71990a9e163">
  <xsd:schema xmlns:xsd="http://www.w3.org/2001/XMLSchema" xmlns:xs="http://www.w3.org/2001/XMLSchema" xmlns:p="http://schemas.microsoft.com/office/2006/metadata/properties" xmlns:ns2="60a93103-6095-4625-b5c9-7656c6bf4ad1" xmlns:ns3="948098c9-d7b0-401c-aca0-0b357c86e4be" targetNamespace="http://schemas.microsoft.com/office/2006/metadata/properties" ma:root="true" ma:fieldsID="a66c6bf8fca8edec381768f3bfaf0327" ns2:_="" ns3:_="">
    <xsd:import namespace="60a93103-6095-4625-b5c9-7656c6bf4ad1"/>
    <xsd:import namespace="948098c9-d7b0-401c-aca0-0b357c86e4be"/>
    <xsd:element name="properties">
      <xsd:complexType>
        <xsd:sequence>
          <xsd:element name="documentManagement">
            <xsd:complexType>
              <xsd:all>
                <xsd:element ref="ns2:eDoc_Description" minOccurs="0"/>
                <xsd:element ref="ns2:eDoc_DocumentCreationDate" minOccurs="0"/>
                <xsd:element ref="ns2:eDoc_Owner" minOccurs="0"/>
                <xsd:element ref="ns2:eDoc_PortalPublicationDate" minOccurs="0"/>
                <xsd:element ref="ns2:eDoc_PortalUnpublicationDate" minOccurs="0"/>
                <xsd:element ref="ns2:eDoc_Internet_Intranet"/>
                <xsd:element ref="ns2:eDoc_MetaArchive" minOccurs="0"/>
                <xsd:element ref="ns2:eDoc_DueDateReminder" minOccurs="0"/>
                <xsd:element ref="ns2:eDoc_UploadDate" minOccurs="0"/>
                <xsd:element ref="ns2:eDoc_UploadedBy" minOccurs="0"/>
                <xsd:element ref="ns2:eDoc_Checksum" minOccurs="0"/>
                <xsd:element ref="ns2:_dlc_DocId" minOccurs="0"/>
                <xsd:element ref="ns2:TaxCatchAll" minOccurs="0"/>
                <xsd:element ref="ns2:eDoc_AudienceTaxHTField0" minOccurs="0"/>
                <xsd:element ref="ns2:eDoc_IsItemAdded" minOccurs="0"/>
                <xsd:element ref="ns2:id1252b2c52c4599823e93123fe16dbc" minOccurs="0"/>
                <xsd:element ref="ns2:n81b0fd67d4443dc97c1b089c677dbff" minOccurs="0"/>
                <xsd:element ref="ns2:j404d3ea22f84f0da63e37f9f86908c9" minOccurs="0"/>
                <xsd:element ref="ns2:ad82a57ea16947a4a1397eaa129c8fc1" minOccurs="0"/>
                <xsd:element ref="ns2:eb778c4bd9364e569bcb720c0f850154" minOccurs="0"/>
                <xsd:element ref="ns2:aa0bfe386f59475a994f27ce129a1206" minOccurs="0"/>
                <xsd:element ref="ns2:a2fab22c651e4a9ebbc45779f12cd8b3" minOccurs="0"/>
                <xsd:element ref="ns2:eDoc_DocumentLink" minOccurs="0"/>
                <xsd:element ref="ns2:_dlc_DocIdUrl" minOccurs="0"/>
                <xsd:element ref="ns2:_dlc_DocIdPersistId"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2:DocFinderId" minOccurs="0"/>
                <xsd:element ref="ns2:eDocToExported" minOccurs="0"/>
                <xsd:element ref="ns3:MediaServiceSearchProperties" minOccurs="0"/>
                <xsd:element ref="ns2:SharedWithUsers" minOccurs="0"/>
                <xsd:element ref="ns2:SharedWithDetails" minOccurs="0"/>
                <xsd:element ref="ns3:LastVersionDocFinder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93103-6095-4625-b5c9-7656c6bf4ad1" elementFormDefault="qualified">
    <xsd:import namespace="http://schemas.microsoft.com/office/2006/documentManagement/types"/>
    <xsd:import namespace="http://schemas.microsoft.com/office/infopath/2007/PartnerControls"/>
    <xsd:element name="eDoc_Description" ma:index="2" nillable="true" ma:displayName="Description" ma:description="Description of the document, you can add key words or tags for the search engine to find your document easily." ma:internalName="eDoc_Description" ma:readOnly="false">
      <xsd:simpleType>
        <xsd:restriction base="dms:Note">
          <xsd:maxLength value="255"/>
        </xsd:restriction>
      </xsd:simpleType>
    </xsd:element>
    <xsd:element name="eDoc_DocumentCreationDate" ma:index="4" nillable="true" ma:displayName="Document Date" ma:default="[today]" ma:description="Date of the data in the document or creation date of the document." ma:format="DateOnly" ma:indexed="true" ma:internalName="eDoc_DocumentCreationDate" ma:readOnly="false">
      <xsd:simpleType>
        <xsd:restriction base="dms:DateTime"/>
      </xsd:simpleType>
    </xsd:element>
    <xsd:element name="eDoc_Owner" ma:index="5" nillable="true" ma:displayName="Owner" ma:description="Person responsible for the document (could be the same person as the one uploading the document)." ma:indexed="true" ma:list="UserInfo" ma:SharePointGroup="0" ma:internalName="eDoc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PortalPublicationDate" ma:index="6" nillable="true" ma:displayName="Web Publication Date" ma:default="[today]" ma:description="Choose the date on which the document can be displayed on the websites." ma:format="DateOnly" ma:indexed="true" ma:internalName="eDoc_PortalPublicationDate" ma:readOnly="false">
      <xsd:simpleType>
        <xsd:restriction base="dms:DateTime"/>
      </xsd:simpleType>
    </xsd:element>
    <xsd:element name="eDoc_PortalUnpublicationDate" ma:index="7" nillable="true" ma:displayName="Web Unpublication Date" ma:description="Choose the date on which the document should be removed from the websites." ma:format="DateOnly" ma:indexed="true" ma:internalName="eDoc_PortalUnpublicationDate" ma:readOnly="false">
      <xsd:simpleType>
        <xsd:restriction base="dms:DateTime"/>
      </xsd:simpleType>
    </xsd:element>
    <xsd:element name="eDoc_Internet_Intranet" ma:index="10" ma:displayName="Document to be published on the websites ?" ma:default="0" ma:description="By choosing a document type, you determine whether or not the document goes to the public zone. If you wish your document to be displayed on websites, your document needs to be in the eDocs public zone.  Note that a document stored in the public zone is not automaticaly published on  websites. Some rules are set at website level, for example compliance rules. If you want to know more about the web publication process, please refer to eDocs help section." ma:indexed="true" ma:internalName="eDoc_Internet_Intranet" ma:readOnly="false">
      <xsd:simpleType>
        <xsd:restriction base="dms:Boolean"/>
      </xsd:simpleType>
    </xsd:element>
    <xsd:element name="eDoc_MetaArchive" ma:index="12" nillable="true" ma:displayName="Metadata Archived" ma:description="Contains the metadata of the previous CML 2007 not used in the new structure." ma:internalName="eDoc_MetaArchive" ma:readOnly="false">
      <xsd:simpleType>
        <xsd:restriction base="dms:Note">
          <xsd:maxLength value="255"/>
        </xsd:restriction>
      </xsd:simpleType>
    </xsd:element>
    <xsd:element name="eDoc_DueDateReminder" ma:index="14" nillable="true" ma:displayName="Alert on document expiration" ma:description="Based on the frequency of publication, a reminder email will be sent to the document owner on the expected date of new version upload. i.e. if you choose 'weekly', an email alert will be sent in 7 days to the document owner." ma:format="DateOnly" ma:internalName="eDoc_DueDateReminder" ma:readOnly="false">
      <xsd:simpleType>
        <xsd:restriction base="dms:DateTime"/>
      </xsd:simpleType>
    </xsd:element>
    <xsd:element name="eDoc_UploadDate" ma:index="15" nillable="true" ma:displayName="Upload date of the document" ma:description="Indicate the date when the document has been uploaded." ma:format="DateTime" ma:indexed="true" ma:internalName="eDoc_UploadDate" ma:readOnly="false">
      <xsd:simpleType>
        <xsd:restriction base="dms:DateTime"/>
      </xsd:simpleType>
    </xsd:element>
    <xsd:element name="eDoc_UploadedBy" ma:index="16" nillable="true" ma:displayName="Document uploaded by" ma:description="Indicate the name of the person who uploaded the document." ma:list="UserInfo" ma:SharePointGroup="0" ma:internalName="eDoc_Upload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oc_Checksum" ma:index="17" nillable="true" ma:displayName="Checksum" ma:description="Checksum of the document binary content" ma:indexed="true" ma:internalName="eDoc_Checksum" ma:readOnly="false">
      <xsd:simpleType>
        <xsd:restriction base="dms:Text"/>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TaxCatchAll" ma:index="20" nillable="true" ma:displayName="Taxonomy Catch All Column" ma:hidden="true" ma:list="{ff6a1845-ad51-4735-8982-b6750efc7987}" ma:internalName="TaxCatchAll" ma:readOnly="false" ma:showField="CatchAllData"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eDoc_AudienceTaxHTField0" ma:index="21" nillable="true" ma:displayName="eDoc_Audience_0" ma:hidden="true" ma:internalName="eDoc_AudienceTaxHTField0" ma:readOnly="false">
      <xsd:simpleType>
        <xsd:restriction base="dms:Note"/>
      </xsd:simpleType>
    </xsd:element>
    <xsd:element name="eDoc_IsItemAdded" ma:index="22" nillable="true" ma:displayName="Is Item Added" ma:default="0" ma:description="Indicates if the item has just been added to CML, if it has not yet been processed by the Event Handler." ma:hidden="true" ma:internalName="eDoc_IsItemAdded" ma:readOnly="false">
      <xsd:simpleType>
        <xsd:restriction base="dms:Boolean"/>
      </xsd:simpleType>
    </xsd:element>
    <xsd:element name="id1252b2c52c4599823e93123fe16dbc" ma:index="25" nillable="true" ma:taxonomy="true" ma:internalName="id1252b2c52c4599823e93123fe16dbc" ma:taxonomyFieldName="eDoc_Periodicity" ma:displayName="Frequency of publication" ma:readOnly="false" ma:fieldId="{2d1252b2-c52c-4599-823e-93123fe16dbc}" ma:sspId="6e7c967a-c606-4e87-8e98-6b167b774cad" ma:termSetId="e6ff6873-6b0a-4cf0-b7ec-a45aed1ce42f" ma:anchorId="00000000-0000-0000-0000-000000000000" ma:open="false" ma:isKeyword="false">
      <xsd:complexType>
        <xsd:sequence>
          <xsd:element ref="pc:Terms" minOccurs="0" maxOccurs="1"/>
        </xsd:sequence>
      </xsd:complexType>
    </xsd:element>
    <xsd:element name="n81b0fd67d4443dc97c1b089c677dbff" ma:index="27" ma:taxonomy="true" ma:internalName="n81b0fd67d4443dc97c1b089c677dbff" ma:taxonomyFieldName="eDoc_Language" ma:displayName="Document Language" ma:readOnly="false" ma:fieldId="{781b0fd6-7d44-43dc-97c1-b089c677dbff}" ma:taxonomyMulti="true" ma:sspId="6e7c967a-c606-4e87-8e98-6b167b774cad" ma:termSetId="79b1cd3c-7a2a-4ea7-bac0-0442dd24bd7b" ma:anchorId="00000000-0000-0000-0000-000000000000" ma:open="false" ma:isKeyword="false">
      <xsd:complexType>
        <xsd:sequence>
          <xsd:element ref="pc:Terms" minOccurs="0" maxOccurs="1"/>
        </xsd:sequence>
      </xsd:complexType>
    </xsd:element>
    <xsd:element name="j404d3ea22f84f0da63e37f9f86908c9" ma:index="28" nillable="true" ma:taxonomy="true" ma:internalName="j404d3ea22f84f0da63e37f9f86908c9" ma:taxonomyFieldName="eDoc_PublicationCountry" ma:displayName="Publication Country" ma:readOnly="false" ma:fieldId="{3404d3ea-22f8-4f0d-a63e-37f9f86908c9}" ma:taxonomyMulti="true" ma:sspId="6e7c967a-c606-4e87-8e98-6b167b774cad" ma:termSetId="15b9ddc4-1cbf-4088-aa3b-0c2aee10f75e" ma:anchorId="00000000-0000-0000-0000-000000000000" ma:open="false" ma:isKeyword="false">
      <xsd:complexType>
        <xsd:sequence>
          <xsd:element ref="pc:Terms" minOccurs="0" maxOccurs="1"/>
        </xsd:sequence>
      </xsd:complexType>
    </xsd:element>
    <xsd:element name="ad82a57ea16947a4a1397eaa129c8fc1" ma:index="29" nillable="true" ma:taxonomy="true" ma:internalName="ad82a57ea16947a4a1397eaa129c8fc1" ma:taxonomyFieldName="eDoc_DistributionNetwork" ma:displayName="Distribution Network" ma:readOnly="false" ma:fieldId="{ad82a57e-a169-47a4-a139-7eaa129c8fc1}" ma:taxonomyMulti="true" ma:sspId="6e7c967a-c606-4e87-8e98-6b167b774cad" ma:termSetId="fc474f0f-906a-4058-bd47-119ce9deca2b" ma:anchorId="00000000-0000-0000-0000-000000000000" ma:open="false" ma:isKeyword="false">
      <xsd:complexType>
        <xsd:sequence>
          <xsd:element ref="pc:Terms" minOccurs="0" maxOccurs="1"/>
        </xsd:sequence>
      </xsd:complexType>
    </xsd:element>
    <xsd:element name="eb778c4bd9364e569bcb720c0f850154" ma:index="30" nillable="true" ma:taxonomy="true" ma:internalName="eb778c4bd9364e569bcb720c0f850154" ma:taxonomyFieldName="eDoc_Origin" ma:displayName="Origin" ma:indexed="true" ma:readOnly="false" ma:fieldId="{eb778c4b-d936-4e56-9bcb-720c0f850154}" ma:sspId="6e7c967a-c606-4e87-8e98-6b167b774cad" ma:termSetId="9bcd1139-a3f2-431b-9867-6a90c540f326" ma:anchorId="00000000-0000-0000-0000-000000000000" ma:open="false" ma:isKeyword="false">
      <xsd:complexType>
        <xsd:sequence>
          <xsd:element ref="pc:Terms" minOccurs="0" maxOccurs="1"/>
        </xsd:sequence>
      </xsd:complexType>
    </xsd:element>
    <xsd:element name="aa0bfe386f59475a994f27ce129a1206" ma:index="31" nillable="true" ma:taxonomy="true" ma:internalName="aa0bfe386f59475a994f27ce129a1206" ma:taxonomyFieldName="eDoc_Audience" ma:displayName="Audience" ma:readOnly="false" ma:fieldId="{aa0bfe38-6f59-475a-994f-27ce129a1206}" ma:taxonomyMulti="true" ma:sspId="6e7c967a-c606-4e87-8e98-6b167b774cad" ma:termSetId="ad2bad49-a67a-4169-8fb9-780998d7f906" ma:anchorId="00000000-0000-0000-0000-000000000000" ma:open="false" ma:isKeyword="false">
      <xsd:complexType>
        <xsd:sequence>
          <xsd:element ref="pc:Terms" minOccurs="0" maxOccurs="1"/>
        </xsd:sequence>
      </xsd:complexType>
    </xsd:element>
    <xsd:element name="a2fab22c651e4a9ebbc45779f12cd8b3" ma:index="32" ma:taxonomy="true" ma:internalName="a2fab22c651e4a9ebbc45779f12cd8b3" ma:taxonomyFieldName="eDoc_DocumentType" ma:displayName="Document Type" ma:indexed="true" ma:readOnly="false" ma:fieldId="{a2fab22c-651e-4a9e-bbc4-5779f12cd8b3}" ma:sspId="6e7c967a-c606-4e87-8e98-6b167b774cad" ma:termSetId="ba846dff-60f8-4f1c-ba68-96168732feb4" ma:anchorId="00000000-0000-0000-0000-000000000000" ma:open="false" ma:isKeyword="false">
      <xsd:complexType>
        <xsd:sequence>
          <xsd:element ref="pc:Terms" minOccurs="0" maxOccurs="1"/>
        </xsd:sequence>
      </xsd:complexType>
    </xsd:element>
    <xsd:element name="eDoc_DocumentLink" ma:index="36" nillable="true" ma:displayName="Document Link" ma:description="Current link between GPS and CML.(Currently unused)" ma:hidden="true" ma:internalName="eDoc_DocumentLink" ma:readOnly="fals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TaxCatchAllLabel" ma:index="40" nillable="true" ma:displayName="Taxonomy Catch All Column1" ma:hidden="true" ma:list="{ff6a1845-ad51-4735-8982-b6750efc7987}" ma:internalName="TaxCatchAllLabel" ma:readOnly="true" ma:showField="CatchAllDataLabel" ma:web="60a93103-6095-4625-b5c9-7656c6bf4ad1">
      <xsd:complexType>
        <xsd:complexContent>
          <xsd:extension base="dms:MultiChoiceLookup">
            <xsd:sequence>
              <xsd:element name="Value" type="dms:Lookup" maxOccurs="unbounded" minOccurs="0" nillable="true"/>
            </xsd:sequence>
          </xsd:extension>
        </xsd:complexContent>
      </xsd:complexType>
    </xsd:element>
    <xsd:element name="DocFinderId" ma:index="48" nillable="true" ma:displayName="DocFinderId" ma:indexed="true" ma:internalName="DocFinderId">
      <xsd:simpleType>
        <xsd:restriction base="dms:Text">
          <xsd:maxLength value="255"/>
        </xsd:restriction>
      </xsd:simpleType>
    </xsd:element>
    <xsd:element name="eDocToExported" ma:index="49" nillable="true" ma:displayName="eDocToExported" ma:default="false" ma:internalName="eDocToExported">
      <xsd:simpleType>
        <xsd:restriction base="dms:Text">
          <xsd:maxLength value="255"/>
        </xsd:restriction>
      </xsd:simple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8098c9-d7b0-401c-aca0-0b357c86e4b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LastVersionDocFinderUrl" ma:index="53" nillable="true" ma:displayName="LastVersionDocFinderUrl" ma:internalName="LastVersionDocFinder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EC96A-42F9-4654-A692-A4DAF5B20FA4}"/>
</file>

<file path=customXml/itemProps2.xml><?xml version="1.0" encoding="utf-8"?>
<ds:datastoreItem xmlns:ds="http://schemas.openxmlformats.org/officeDocument/2006/customXml" ds:itemID="{F43B01D4-057B-4E1E-9710-018DB82C7DD2}"/>
</file>

<file path=customXml/itemProps3.xml><?xml version="1.0" encoding="utf-8"?>
<ds:datastoreItem xmlns:ds="http://schemas.openxmlformats.org/officeDocument/2006/customXml" ds:itemID="{000F056E-6E3B-4699-9A22-14FDEE5F9B96}"/>
</file>

<file path=customXml/itemProps4.xml><?xml version="1.0" encoding="utf-8"?>
<ds:datastoreItem xmlns:ds="http://schemas.openxmlformats.org/officeDocument/2006/customXml" ds:itemID="{B0580F79-00DB-463D-B1A7-FDC9FF2A2123}"/>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3553</Characters>
  <Application>Microsoft Office Word</Application>
  <DocSecurity>0</DocSecurity>
  <Lines>48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Domina</dc:creator>
  <cp:keywords>Classification=Internal</cp:keywords>
  <dc:description/>
  <cp:lastModifiedBy>Maximiliano D'ANGELO</cp:lastModifiedBy>
  <cp:revision>3</cp:revision>
  <dcterms:created xsi:type="dcterms:W3CDTF">2019-04-04T14:06:00Z</dcterms:created>
  <dcterms:modified xsi:type="dcterms:W3CDTF">2019-04-04T20:04:00Z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703ac331-9fbe-4310-bfed-6b63dcf16276</vt:lpwstr>
  </property>
  <property fmtid="{D5CDD505-2E9C-101B-9397-08002B2CF9AE}" pid="3" name="Classification">
    <vt:lpwstr>Internal</vt:lpwstr>
  </property>
  <property fmtid="{D5CDD505-2E9C-101B-9397-08002B2CF9AE}" pid="4" name="ApplyVisualMarking">
    <vt:lpwstr>None</vt:lpwstr>
  </property>
  <property fmtid="{D5CDD505-2E9C-101B-9397-08002B2CF9AE}" pid="5" name="ContentTypeId">
    <vt:lpwstr>0x0101004B6A54ECE1E505468611928E47E1020201010075E7C72B8710054EBC548416F6FBA601</vt:lpwstr>
  </property>
  <property fmtid="{D5CDD505-2E9C-101B-9397-08002B2CF9AE}" pid="6" name="eDoc_DistributionNetwork">
    <vt:lpwstr/>
  </property>
  <property fmtid="{D5CDD505-2E9C-101B-9397-08002B2CF9AE}" pid="7" name="eDoc_DocumentType">
    <vt:lpwstr>7631;#Guideline|c665df4e-3b8e-4201-8218-d861f807182c</vt:lpwstr>
  </property>
  <property fmtid="{D5CDD505-2E9C-101B-9397-08002B2CF9AE}" pid="8" name="eDoc_Funds">
    <vt:lpwstr/>
  </property>
  <property fmtid="{D5CDD505-2E9C-101B-9397-08002B2CF9AE}" pid="10" name="eDoc_Language">
    <vt:lpwstr>519;#Spanish|2a911128-bba8-4530-af58-1a1708459371</vt:lpwstr>
  </property>
  <property fmtid="{D5CDD505-2E9C-101B-9397-08002B2CF9AE}" pid="11" name="eDoc_ProNoPro">
    <vt:lpwstr>1;#Non Pro|0d42a436-3d3e-4510-9840-665633231275</vt:lpwstr>
  </property>
  <property fmtid="{D5CDD505-2E9C-101B-9397-08002B2CF9AE}" pid="13" name="eDoc_Origin">
    <vt:lpwstr>23;#Contribution|c35ddb5a-2c24-430a-b699-c1dc76ae79f3</vt:lpwstr>
  </property>
  <property fmtid="{D5CDD505-2E9C-101B-9397-08002B2CF9AE}" pid="14" name="eDoc_Audience">
    <vt:lpwstr>31;#ALL|dfb19f3d-0467-42fe-832d-1e717d3f0a73</vt:lpwstr>
  </property>
  <property fmtid="{D5CDD505-2E9C-101B-9397-08002B2CF9AE}" pid="15" name="eDoc_Currency">
    <vt:lpwstr/>
  </property>
  <property fmtid="{D5CDD505-2E9C-101B-9397-08002B2CF9AE}" pid="16" name="eDoc_InvestmentCenterTaxHTField0">
    <vt:lpwstr/>
  </property>
  <property fmtid="{D5CDD505-2E9C-101B-9397-08002B2CF9AE}" pid="17" name="eDoc_PublicationCountry">
    <vt:lpwstr>6801;#Argentina|bdc01108-0c5a-40f6-aa88-caa4f6bbf66c</vt:lpwstr>
  </property>
  <property fmtid="{D5CDD505-2E9C-101B-9397-08002B2CF9AE}" pid="18" name="eDoc_Periodicity">
    <vt:lpwstr>21;#adhoc|50733b46-d106-4a0c-80f2-dfd4e2dc28ed</vt:lpwstr>
  </property>
  <property fmtid="{D5CDD505-2E9C-101B-9397-08002B2CF9AE}" pid="19" name="eDoc_InvestmentCenter">
    <vt:lpwstr/>
  </property>
  <property fmtid="{D5CDD505-2E9C-101B-9397-08002B2CF9AE}" pid="21" name="eDoc_FundsTaxHTField0">
    <vt:lpwstr/>
  </property>
  <property fmtid="{D5CDD505-2E9C-101B-9397-08002B2CF9AE}" pid="22" name="eDoc_CurrencyTaxHTField0">
    <vt:lpwstr/>
  </property>
  <property fmtid="{D5CDD505-2E9C-101B-9397-08002B2CF9AE}" pid="23" name="Order">
    <vt:r8>158481000</vt:r8>
  </property>
  <property fmtid="{D5CDD505-2E9C-101B-9397-08002B2CF9AE}" pid="24" name="d33f7568dc3e4446a5a9b8800e12be31">
    <vt:lpwstr/>
  </property>
  <property fmtid="{D5CDD505-2E9C-101B-9397-08002B2CF9AE}" pid="25" name="ia3973d6fef24162bf255d23de05c261">
    <vt:lpwstr/>
  </property>
  <property fmtid="{D5CDD505-2E9C-101B-9397-08002B2CF9AE}" pid="26" name="_ExtendedDescription">
    <vt:lpwstr/>
  </property>
  <property fmtid="{D5CDD505-2E9C-101B-9397-08002B2CF9AE}" pid="27" name="n84c15e3b8934f74a3830ccbe944b633">
    <vt:lpwstr/>
  </property>
  <property fmtid="{D5CDD505-2E9C-101B-9397-08002B2CF9AE}" pid="28" name="MediaServiceImageTags">
    <vt:lpwstr/>
  </property>
  <property fmtid="{D5CDD505-2E9C-101B-9397-08002B2CF9AE}" pid="29" name="_dlc_DocIdItemGuid">
    <vt:lpwstr>f02b05e9-5dae-4130-a208-36c64b5ca3c9</vt:lpwstr>
  </property>
  <property fmtid="{D5CDD505-2E9C-101B-9397-08002B2CF9AE}" pid="30" name="e29cc4a77b0e424abf749846b1b16262">
    <vt:lpwstr>Non Pro|0d42a436-3d3e-4510-9840-665633231275</vt:lpwstr>
  </property>
</Properties>
</file>